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A0" w:rsidRPr="00EA1A4E" w:rsidRDefault="004E2FA0" w:rsidP="004E2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4E">
        <w:rPr>
          <w:rFonts w:ascii="Times New Roman" w:hAnsi="Times New Roman" w:cs="Times New Roman"/>
          <w:b/>
          <w:sz w:val="24"/>
          <w:szCs w:val="24"/>
        </w:rPr>
        <w:t>Получить компенсацию за построенный дом из материнского</w:t>
      </w:r>
      <w:r w:rsidR="00EA1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A4E">
        <w:rPr>
          <w:rFonts w:ascii="Times New Roman" w:hAnsi="Times New Roman" w:cs="Times New Roman"/>
          <w:b/>
          <w:sz w:val="24"/>
          <w:szCs w:val="24"/>
        </w:rPr>
        <w:t>капитала стало проще</w:t>
      </w:r>
    </w:p>
    <w:p w:rsidR="004E2FA0" w:rsidRPr="00EA1A4E" w:rsidRDefault="004E2FA0" w:rsidP="004E2F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2FA0" w:rsidRPr="00EA1A4E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t>С 17 марта  вступил в силу упрощенный  порядок использования средств федерального материнского капитала по одному из направлений на улучшение  жилищных  условий.        </w:t>
      </w:r>
    </w:p>
    <w:p w:rsidR="004E2FA0" w:rsidRPr="00EA1A4E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t>Правительством внесены изменения в правила  распоряжения средствами или частью средств, касающиеся оформления компенсации затрат  за построенный  жилой дом.   </w:t>
      </w:r>
    </w:p>
    <w:p w:rsidR="004E2FA0" w:rsidRPr="00EA1A4E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t xml:space="preserve">По новым правилам, владельцы сертификатов освобождаются от обязанности  предоставлять в Пенсионный фонд сведения о проведении основных работ по строительству индивидуального дома. Семье  достаточно будет  предоставить  только  сведения из выписки </w:t>
      </w:r>
      <w:proofErr w:type="spellStart"/>
      <w:r w:rsidRPr="00EA1A4E">
        <w:t>Росреестра</w:t>
      </w:r>
      <w:proofErr w:type="spellEnd"/>
      <w:r w:rsidRPr="00EA1A4E">
        <w:t xml:space="preserve">  о том, что земельный участок  и построенный на нем дом находятся в собственности.</w:t>
      </w:r>
    </w:p>
    <w:p w:rsidR="004E2FA0" w:rsidRPr="00EA1A4E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t xml:space="preserve">Кроме этого,  важным условием для  возмещения затрат  за построенный индивидуальный жилой дом  за счет средств </w:t>
      </w:r>
      <w:proofErr w:type="spellStart"/>
      <w:r w:rsidRPr="00EA1A4E">
        <w:t>маткапитала</w:t>
      </w:r>
      <w:proofErr w:type="spellEnd"/>
      <w:r w:rsidRPr="00EA1A4E">
        <w:t xml:space="preserve"> является еще и то, что дом  должен быть возведен не ранее 2007 года. </w:t>
      </w:r>
    </w:p>
    <w:p w:rsidR="004E2FA0" w:rsidRPr="00EA1A4E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t>Напомним, что использовать средства материнского капитала   на улучшение жилищных условий семьи могут после трехлетия ребенка, который дал право на материнский капитал. Исключение сделано для семей, приобретающих  или строящих  жилье  с привлечением  заемных средств, в том числе ипотечных кредитов. </w:t>
      </w:r>
    </w:p>
    <w:p w:rsidR="004E2FA0" w:rsidRPr="00EA1A4E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t>В частности, до исполнения ребенку 3 лет  </w:t>
      </w:r>
      <w:proofErr w:type="spellStart"/>
      <w:r w:rsidRPr="00EA1A4E">
        <w:t>маткапитал</w:t>
      </w:r>
      <w:proofErr w:type="spellEnd"/>
      <w:r w:rsidRPr="00EA1A4E">
        <w:t xml:space="preserve"> можно направить на  уплату первоначального взноса при оформлении ипотеки или  на погашение основного долга и уплату процентов по кредитам и займам.</w:t>
      </w:r>
    </w:p>
    <w:p w:rsidR="004E2FA0" w:rsidRPr="00EA1A4E" w:rsidRDefault="00EA1A4E" w:rsidP="004E2FA0">
      <w:pPr>
        <w:pStyle w:val="a3"/>
        <w:spacing w:before="0" w:beforeAutospacing="0" w:after="0" w:afterAutospacing="0"/>
        <w:ind w:firstLine="567"/>
        <w:jc w:val="both"/>
      </w:pPr>
      <w:r>
        <w:t>Напомним, с</w:t>
      </w:r>
      <w:r w:rsidR="004E2FA0" w:rsidRPr="00EA1A4E">
        <w:t xml:space="preserve"> 2021 года размер </w:t>
      </w:r>
      <w:proofErr w:type="spellStart"/>
      <w:r w:rsidR="004E2FA0" w:rsidRPr="00EA1A4E">
        <w:t>маткапитала</w:t>
      </w:r>
      <w:proofErr w:type="spellEnd"/>
      <w:r w:rsidR="004E2FA0" w:rsidRPr="00EA1A4E">
        <w:t xml:space="preserve"> увеличен до 483 882 рублей на первого ребенка и 639 432 рублей - на второго. Кроме  улучшения жилищных условий, средства  можно направить на обучение любого ребенка в вузе,  </w:t>
      </w:r>
      <w:proofErr w:type="spellStart"/>
      <w:r w:rsidR="004E2FA0" w:rsidRPr="00EA1A4E">
        <w:t>ссузе</w:t>
      </w:r>
      <w:proofErr w:type="spellEnd"/>
      <w:r w:rsidR="004E2FA0" w:rsidRPr="00EA1A4E">
        <w:t xml:space="preserve"> и  </w:t>
      </w:r>
      <w:bookmarkStart w:id="0" w:name="_GoBack"/>
      <w:bookmarkEnd w:id="0"/>
      <w:r w:rsidR="004E2FA0" w:rsidRPr="00EA1A4E">
        <w:t>дошкольное образование, формирование накопительной пенсии мамы, приобретение товаров и услуг для детей-инвалидов.</w:t>
      </w:r>
    </w:p>
    <w:p w:rsidR="004E2FA0" w:rsidRDefault="004E2FA0" w:rsidP="004E2FA0">
      <w:pPr>
        <w:pStyle w:val="a3"/>
        <w:spacing w:before="0" w:beforeAutospacing="0" w:after="0" w:afterAutospacing="0"/>
        <w:ind w:firstLine="567"/>
        <w:jc w:val="both"/>
      </w:pPr>
      <w:r w:rsidRPr="00EA1A4E">
        <w:lastRenderedPageBreak/>
        <w:t xml:space="preserve">Семьи с ежемесячным доходом ниже 20530 руб. на человека могут расходовать </w:t>
      </w:r>
      <w:proofErr w:type="spellStart"/>
      <w:r w:rsidRPr="00EA1A4E">
        <w:t>маткапитал</w:t>
      </w:r>
      <w:proofErr w:type="spellEnd"/>
      <w:r w:rsidRPr="00EA1A4E">
        <w:t xml:space="preserve"> на ежемесячные выплаты в размере 9364 рубля на второго ребенка до трех лет.</w:t>
      </w:r>
    </w:p>
    <w:p w:rsidR="00EA1A4E" w:rsidRPr="00EA1A4E" w:rsidRDefault="00EA1A4E" w:rsidP="004E2FA0">
      <w:pPr>
        <w:pStyle w:val="a3"/>
        <w:spacing w:before="0" w:beforeAutospacing="0" w:after="0" w:afterAutospacing="0"/>
        <w:ind w:firstLine="567"/>
        <w:jc w:val="both"/>
      </w:pPr>
    </w:p>
    <w:p w:rsidR="004E2FA0" w:rsidRPr="00EA1A4E" w:rsidRDefault="004E2FA0" w:rsidP="004E2FA0">
      <w:pPr>
        <w:jc w:val="both"/>
        <w:rPr>
          <w:sz w:val="24"/>
          <w:szCs w:val="24"/>
        </w:rPr>
      </w:pPr>
    </w:p>
    <w:p w:rsidR="004E2FA0" w:rsidRPr="00EA1A4E" w:rsidRDefault="004E2FA0" w:rsidP="004E2F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E2FA0" w:rsidRPr="00EA1A4E" w:rsidSect="004E2FA0">
      <w:pgSz w:w="8391" w:h="11907" w:code="11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FA0"/>
    <w:rsid w:val="00475DBC"/>
    <w:rsid w:val="004E2FA0"/>
    <w:rsid w:val="00E76B24"/>
    <w:rsid w:val="00EA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041004-1101</dc:creator>
  <cp:lastModifiedBy>041023-2601</cp:lastModifiedBy>
  <cp:revision>2</cp:revision>
  <dcterms:created xsi:type="dcterms:W3CDTF">2021-04-14T04:57:00Z</dcterms:created>
  <dcterms:modified xsi:type="dcterms:W3CDTF">2021-04-14T04:57:00Z</dcterms:modified>
</cp:coreProperties>
</file>