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C04" w:rsidRDefault="000A3C04" w:rsidP="00FA4C06">
      <w:pPr>
        <w:spacing w:after="0"/>
        <w:ind w:left="-284" w:firstLine="56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A3C04">
        <w:rPr>
          <w:rFonts w:ascii="Times New Roman" w:hAnsi="Times New Roman" w:cs="Times New Roman"/>
          <w:b/>
          <w:sz w:val="32"/>
          <w:szCs w:val="32"/>
        </w:rPr>
        <w:t xml:space="preserve">Более 400 белгородских ветеранов </w:t>
      </w:r>
    </w:p>
    <w:p w:rsidR="00E24415" w:rsidRDefault="000A3C04" w:rsidP="00FA4C06">
      <w:pPr>
        <w:spacing w:after="0"/>
        <w:ind w:left="-284" w:firstLine="56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A3C04">
        <w:rPr>
          <w:rFonts w:ascii="Times New Roman" w:hAnsi="Times New Roman" w:cs="Times New Roman"/>
          <w:b/>
          <w:sz w:val="32"/>
          <w:szCs w:val="32"/>
        </w:rPr>
        <w:t xml:space="preserve">получили </w:t>
      </w:r>
      <w:r>
        <w:rPr>
          <w:rFonts w:ascii="Times New Roman" w:hAnsi="Times New Roman" w:cs="Times New Roman"/>
          <w:b/>
          <w:sz w:val="32"/>
          <w:szCs w:val="32"/>
        </w:rPr>
        <w:t xml:space="preserve">ежегодную </w:t>
      </w:r>
      <w:r w:rsidRPr="000A3C04">
        <w:rPr>
          <w:rFonts w:ascii="Times New Roman" w:hAnsi="Times New Roman" w:cs="Times New Roman"/>
          <w:b/>
          <w:sz w:val="32"/>
          <w:szCs w:val="32"/>
        </w:rPr>
        <w:t>выплату к</w:t>
      </w:r>
      <w:r w:rsidR="005D18FA">
        <w:rPr>
          <w:rFonts w:ascii="Times New Roman" w:hAnsi="Times New Roman" w:cs="Times New Roman"/>
          <w:b/>
          <w:sz w:val="32"/>
          <w:szCs w:val="32"/>
        </w:rPr>
        <w:t>о</w:t>
      </w:r>
      <w:r w:rsidRPr="000A3C04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Дню</w:t>
      </w:r>
      <w:r w:rsidRPr="000A3C04">
        <w:rPr>
          <w:rFonts w:ascii="Times New Roman" w:hAnsi="Times New Roman" w:cs="Times New Roman"/>
          <w:b/>
          <w:sz w:val="32"/>
          <w:szCs w:val="32"/>
        </w:rPr>
        <w:t xml:space="preserve"> Победы</w:t>
      </w:r>
      <w:r w:rsidR="00E24415" w:rsidRPr="00E96C7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E96C7B" w:rsidRPr="00E96C7B" w:rsidRDefault="00E96C7B" w:rsidP="00FA4C06">
      <w:pPr>
        <w:spacing w:after="0"/>
        <w:ind w:left="-284" w:firstLine="56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A3C04" w:rsidRPr="000A3C04" w:rsidRDefault="000A3C04" w:rsidP="000A3C04">
      <w:pPr>
        <w:spacing w:after="0"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0A3C04">
        <w:rPr>
          <w:rFonts w:ascii="Times New Roman" w:hAnsi="Times New Roman" w:cs="Times New Roman"/>
          <w:sz w:val="26"/>
          <w:szCs w:val="26"/>
        </w:rPr>
        <w:t>Пенсионным фондом России в Белгородской области завершена единовременная выплата ветеранам Великой Отечественной войны в связи с 76-й годовщиной Победы, в соответствии с указом президента № 186 от 24 апреля 2019 года.</w:t>
      </w:r>
      <w:r w:rsidR="005D18FA" w:rsidRPr="005D18FA">
        <w:rPr>
          <w:rFonts w:ascii="Times New Roman" w:hAnsi="Times New Roman" w:cs="Times New Roman"/>
          <w:sz w:val="26"/>
          <w:szCs w:val="26"/>
        </w:rPr>
        <w:t xml:space="preserve"> </w:t>
      </w:r>
      <w:r w:rsidR="005D18FA">
        <w:rPr>
          <w:rFonts w:ascii="Times New Roman" w:hAnsi="Times New Roman" w:cs="Times New Roman"/>
          <w:sz w:val="26"/>
          <w:szCs w:val="26"/>
        </w:rPr>
        <w:t>Денежные средства</w:t>
      </w:r>
      <w:r w:rsidR="005D18FA" w:rsidRPr="000A3C04">
        <w:rPr>
          <w:rFonts w:ascii="Times New Roman" w:hAnsi="Times New Roman" w:cs="Times New Roman"/>
          <w:sz w:val="26"/>
          <w:szCs w:val="26"/>
        </w:rPr>
        <w:t xml:space="preserve"> получили 416 белгородских ветеранов</w:t>
      </w:r>
      <w:r w:rsidR="005D18FA">
        <w:rPr>
          <w:rFonts w:ascii="Times New Roman" w:hAnsi="Times New Roman" w:cs="Times New Roman"/>
          <w:sz w:val="26"/>
          <w:szCs w:val="26"/>
        </w:rPr>
        <w:t xml:space="preserve"> – </w:t>
      </w:r>
      <w:r w:rsidR="005D18FA" w:rsidRPr="000A3C04">
        <w:rPr>
          <w:rFonts w:ascii="Times New Roman" w:hAnsi="Times New Roman" w:cs="Times New Roman"/>
          <w:sz w:val="26"/>
          <w:szCs w:val="26"/>
        </w:rPr>
        <w:t>участник</w:t>
      </w:r>
      <w:r w:rsidR="005D18FA">
        <w:rPr>
          <w:rFonts w:ascii="Times New Roman" w:hAnsi="Times New Roman" w:cs="Times New Roman"/>
          <w:sz w:val="26"/>
          <w:szCs w:val="26"/>
        </w:rPr>
        <w:t>и</w:t>
      </w:r>
      <w:r w:rsidR="005D18FA" w:rsidRPr="000A3C04">
        <w:rPr>
          <w:rFonts w:ascii="Times New Roman" w:hAnsi="Times New Roman" w:cs="Times New Roman"/>
          <w:sz w:val="26"/>
          <w:szCs w:val="26"/>
        </w:rPr>
        <w:t xml:space="preserve"> и инвалид</w:t>
      </w:r>
      <w:r w:rsidR="005D18FA">
        <w:rPr>
          <w:rFonts w:ascii="Times New Roman" w:hAnsi="Times New Roman" w:cs="Times New Roman"/>
          <w:sz w:val="26"/>
          <w:szCs w:val="26"/>
        </w:rPr>
        <w:t>ы</w:t>
      </w:r>
      <w:r w:rsidR="005D18FA" w:rsidRPr="000A3C04">
        <w:rPr>
          <w:rFonts w:ascii="Times New Roman" w:hAnsi="Times New Roman" w:cs="Times New Roman"/>
          <w:sz w:val="26"/>
          <w:szCs w:val="26"/>
        </w:rPr>
        <w:t xml:space="preserve"> Великой Отечественной войны, принимавши</w:t>
      </w:r>
      <w:r w:rsidR="005D18FA">
        <w:rPr>
          <w:rFonts w:ascii="Times New Roman" w:hAnsi="Times New Roman" w:cs="Times New Roman"/>
          <w:sz w:val="26"/>
          <w:szCs w:val="26"/>
        </w:rPr>
        <w:t>е</w:t>
      </w:r>
      <w:r w:rsidR="005D18FA" w:rsidRPr="000A3C04">
        <w:rPr>
          <w:rFonts w:ascii="Times New Roman" w:hAnsi="Times New Roman" w:cs="Times New Roman"/>
          <w:sz w:val="26"/>
          <w:szCs w:val="26"/>
        </w:rPr>
        <w:t xml:space="preserve"> непосредственное участие в событиях 1941–1945 годов.</w:t>
      </w:r>
    </w:p>
    <w:p w:rsidR="000A3C04" w:rsidRPr="000A3C04" w:rsidRDefault="005D18FA" w:rsidP="000A3C04">
      <w:pPr>
        <w:spacing w:after="0"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Напомним, размер выплаты составляет 10 тыс. рублей. Ее назначение</w:t>
      </w:r>
      <w:r w:rsidRPr="000A3C0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осуществляется в</w:t>
      </w:r>
      <w:r w:rsidRPr="000A3C0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A3C04">
        <w:rPr>
          <w:rFonts w:ascii="Times New Roman" w:hAnsi="Times New Roman" w:cs="Times New Roman"/>
          <w:sz w:val="26"/>
          <w:szCs w:val="26"/>
        </w:rPr>
        <w:t>беззаявительно</w:t>
      </w:r>
      <w:r>
        <w:rPr>
          <w:rFonts w:ascii="Times New Roman" w:hAnsi="Times New Roman" w:cs="Times New Roman"/>
          <w:sz w:val="26"/>
          <w:szCs w:val="26"/>
        </w:rPr>
        <w:t>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порядке </w:t>
      </w:r>
      <w:r w:rsidRPr="000A3C04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>
        <w:rPr>
          <w:rFonts w:ascii="Times New Roman" w:hAnsi="Times New Roman" w:cs="Times New Roman"/>
          <w:sz w:val="26"/>
          <w:szCs w:val="26"/>
        </w:rPr>
        <w:t>документов</w:t>
      </w:r>
      <w:r w:rsidRPr="000A3C04">
        <w:rPr>
          <w:rFonts w:ascii="Times New Roman" w:hAnsi="Times New Roman" w:cs="Times New Roman"/>
          <w:sz w:val="26"/>
          <w:szCs w:val="26"/>
        </w:rPr>
        <w:t xml:space="preserve">, имеющихся 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0A3C04">
        <w:rPr>
          <w:rFonts w:ascii="Times New Roman" w:hAnsi="Times New Roman" w:cs="Times New Roman"/>
          <w:sz w:val="26"/>
          <w:szCs w:val="26"/>
        </w:rPr>
        <w:t xml:space="preserve"> ПФР. </w:t>
      </w:r>
      <w:r w:rsidR="000A3C04" w:rsidRPr="000A3C04">
        <w:rPr>
          <w:rFonts w:ascii="Times New Roman" w:hAnsi="Times New Roman" w:cs="Times New Roman"/>
          <w:sz w:val="26"/>
          <w:szCs w:val="26"/>
        </w:rPr>
        <w:t xml:space="preserve">Финансирование выплаты было полностью </w:t>
      </w:r>
      <w:r w:rsidR="00505CDA">
        <w:rPr>
          <w:rFonts w:ascii="Times New Roman" w:hAnsi="Times New Roman" w:cs="Times New Roman"/>
          <w:sz w:val="26"/>
          <w:szCs w:val="26"/>
        </w:rPr>
        <w:t xml:space="preserve">произведено </w:t>
      </w:r>
      <w:r w:rsidR="000A3C04" w:rsidRPr="000A3C04">
        <w:rPr>
          <w:rFonts w:ascii="Times New Roman" w:hAnsi="Times New Roman" w:cs="Times New Roman"/>
          <w:sz w:val="26"/>
          <w:szCs w:val="26"/>
        </w:rPr>
        <w:t>в апреле</w:t>
      </w:r>
      <w:r w:rsidR="00505CDA">
        <w:rPr>
          <w:rFonts w:ascii="Times New Roman" w:hAnsi="Times New Roman" w:cs="Times New Roman"/>
          <w:sz w:val="26"/>
          <w:szCs w:val="26"/>
        </w:rPr>
        <w:t xml:space="preserve"> текущего года. </w:t>
      </w:r>
      <w:r w:rsidR="00505CDA" w:rsidRPr="000A3C04">
        <w:rPr>
          <w:rFonts w:ascii="Times New Roman" w:hAnsi="Times New Roman" w:cs="Times New Roman"/>
          <w:sz w:val="26"/>
          <w:szCs w:val="26"/>
        </w:rPr>
        <w:t xml:space="preserve">На эти цели Отделением ПФР по Белгородской области было выделено 4,2 </w:t>
      </w:r>
      <w:proofErr w:type="gramStart"/>
      <w:r w:rsidR="00505CDA" w:rsidRPr="000A3C04">
        <w:rPr>
          <w:rFonts w:ascii="Times New Roman" w:hAnsi="Times New Roman" w:cs="Times New Roman"/>
          <w:sz w:val="26"/>
          <w:szCs w:val="26"/>
        </w:rPr>
        <w:t>млн</w:t>
      </w:r>
      <w:proofErr w:type="gramEnd"/>
      <w:r w:rsidR="00505CDA" w:rsidRPr="000A3C04">
        <w:rPr>
          <w:rFonts w:ascii="Times New Roman" w:hAnsi="Times New Roman" w:cs="Times New Roman"/>
          <w:sz w:val="26"/>
          <w:szCs w:val="26"/>
        </w:rPr>
        <w:t xml:space="preserve"> рублей.</w:t>
      </w:r>
      <w:r w:rsidR="00505CDA">
        <w:rPr>
          <w:rFonts w:ascii="Times New Roman" w:hAnsi="Times New Roman" w:cs="Times New Roman"/>
          <w:sz w:val="26"/>
          <w:szCs w:val="26"/>
        </w:rPr>
        <w:t xml:space="preserve"> Денежные средства поступили гражданам</w:t>
      </w:r>
      <w:r w:rsidR="00505CDA" w:rsidRPr="00505CDA">
        <w:rPr>
          <w:rFonts w:ascii="Times New Roman" w:hAnsi="Times New Roman" w:cs="Times New Roman"/>
          <w:sz w:val="26"/>
          <w:szCs w:val="26"/>
        </w:rPr>
        <w:t xml:space="preserve"> вместе с другими пенсионными и социальными выплатами в соответствии с индивидуальным графиком доставки каждого получателя. </w:t>
      </w:r>
      <w:r w:rsidR="00505CDA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</w:p>
    <w:sectPr w:rsidR="000A3C04" w:rsidRPr="000A3C04" w:rsidSect="00E24415">
      <w:headerReference w:type="default" r:id="rId7"/>
      <w:pgSz w:w="11906" w:h="16838"/>
      <w:pgMar w:top="170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868" w:rsidRDefault="00322868" w:rsidP="00E24415">
      <w:pPr>
        <w:spacing w:after="0" w:line="240" w:lineRule="auto"/>
      </w:pPr>
      <w:r>
        <w:separator/>
      </w:r>
    </w:p>
  </w:endnote>
  <w:endnote w:type="continuationSeparator" w:id="0">
    <w:p w:rsidR="00322868" w:rsidRDefault="00322868" w:rsidP="00E24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868" w:rsidRDefault="00322868" w:rsidP="00E24415">
      <w:pPr>
        <w:spacing w:after="0" w:line="240" w:lineRule="auto"/>
      </w:pPr>
      <w:r>
        <w:separator/>
      </w:r>
    </w:p>
  </w:footnote>
  <w:footnote w:type="continuationSeparator" w:id="0">
    <w:p w:rsidR="00322868" w:rsidRDefault="00322868" w:rsidP="00E244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415" w:rsidRDefault="00E24415">
    <w:pPr>
      <w:pStyle w:val="a5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974C9F9" wp14:editId="7075422D">
              <wp:simplePos x="0" y="0"/>
              <wp:positionH relativeFrom="column">
                <wp:posOffset>304800</wp:posOffset>
              </wp:positionH>
              <wp:positionV relativeFrom="paragraph">
                <wp:posOffset>387985</wp:posOffset>
              </wp:positionV>
              <wp:extent cx="5255260" cy="0"/>
              <wp:effectExtent l="0" t="0" r="21590" b="19050"/>
              <wp:wrapNone/>
              <wp:docPr id="1" name="Прямая соединительная 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pt,30.55pt" to="437.8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" strokeweight="1pt"/>
          </w:pict>
        </mc:Fallback>
      </mc:AlternateContent>
    </w:r>
    <w:r>
      <w:rPr>
        <w:noProof/>
        <w:lang w:eastAsia="ru-RU"/>
      </w:rPr>
      <w:drawing>
        <wp:anchor distT="0" distB="0" distL="114300" distR="114300" simplePos="0" relativeHeight="251659264" behindDoc="1" locked="0" layoutInCell="1" allowOverlap="1" wp14:anchorId="5D78A7B1" wp14:editId="78C60824">
          <wp:simplePos x="0" y="0"/>
          <wp:positionH relativeFrom="column">
            <wp:posOffset>2524125</wp:posOffset>
          </wp:positionH>
          <wp:positionV relativeFrom="paragraph">
            <wp:posOffset>-278765</wp:posOffset>
          </wp:positionV>
          <wp:extent cx="450850" cy="457200"/>
          <wp:effectExtent l="0" t="0" r="6350" b="0"/>
          <wp:wrapNone/>
          <wp:docPr id="2" name="Рисунок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423"/>
    <w:rsid w:val="0001283B"/>
    <w:rsid w:val="000A3C04"/>
    <w:rsid w:val="000B1AF8"/>
    <w:rsid w:val="001041B4"/>
    <w:rsid w:val="00265843"/>
    <w:rsid w:val="003040BD"/>
    <w:rsid w:val="00322868"/>
    <w:rsid w:val="004F6423"/>
    <w:rsid w:val="00505CDA"/>
    <w:rsid w:val="005D18FA"/>
    <w:rsid w:val="00731D78"/>
    <w:rsid w:val="007B22EE"/>
    <w:rsid w:val="007C6325"/>
    <w:rsid w:val="00944291"/>
    <w:rsid w:val="00A30D24"/>
    <w:rsid w:val="00A65AFD"/>
    <w:rsid w:val="00C56DF1"/>
    <w:rsid w:val="00D35F09"/>
    <w:rsid w:val="00DD78FF"/>
    <w:rsid w:val="00E24415"/>
    <w:rsid w:val="00E34DE0"/>
    <w:rsid w:val="00E96C7B"/>
    <w:rsid w:val="00F26D28"/>
    <w:rsid w:val="00F600BA"/>
    <w:rsid w:val="00FA4C06"/>
    <w:rsid w:val="00FA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5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C56D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265843"/>
    <w:rPr>
      <w:b/>
      <w:bCs/>
    </w:rPr>
  </w:style>
  <w:style w:type="paragraph" w:styleId="a4">
    <w:name w:val="Normal (Web)"/>
    <w:basedOn w:val="a"/>
    <w:uiPriority w:val="99"/>
    <w:rsid w:val="00265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244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24415"/>
  </w:style>
  <w:style w:type="paragraph" w:styleId="a7">
    <w:name w:val="footer"/>
    <w:basedOn w:val="a"/>
    <w:link w:val="a8"/>
    <w:uiPriority w:val="99"/>
    <w:unhideWhenUsed/>
    <w:rsid w:val="00E244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24415"/>
  </w:style>
  <w:style w:type="character" w:customStyle="1" w:styleId="10">
    <w:name w:val="Заголовок 1 Знак"/>
    <w:basedOn w:val="a0"/>
    <w:link w:val="1"/>
    <w:uiPriority w:val="9"/>
    <w:rsid w:val="00C56D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56DF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9">
    <w:name w:val="Emphasis"/>
    <w:basedOn w:val="a0"/>
    <w:uiPriority w:val="20"/>
    <w:qFormat/>
    <w:rsid w:val="00C56DF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5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C56D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265843"/>
    <w:rPr>
      <w:b/>
      <w:bCs/>
    </w:rPr>
  </w:style>
  <w:style w:type="paragraph" w:styleId="a4">
    <w:name w:val="Normal (Web)"/>
    <w:basedOn w:val="a"/>
    <w:uiPriority w:val="99"/>
    <w:rsid w:val="00265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244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24415"/>
  </w:style>
  <w:style w:type="paragraph" w:styleId="a7">
    <w:name w:val="footer"/>
    <w:basedOn w:val="a"/>
    <w:link w:val="a8"/>
    <w:uiPriority w:val="99"/>
    <w:unhideWhenUsed/>
    <w:rsid w:val="00E244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24415"/>
  </w:style>
  <w:style w:type="character" w:customStyle="1" w:styleId="10">
    <w:name w:val="Заголовок 1 Знак"/>
    <w:basedOn w:val="a0"/>
    <w:link w:val="1"/>
    <w:uiPriority w:val="9"/>
    <w:rsid w:val="00C56D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56DF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9">
    <w:name w:val="Emphasis"/>
    <w:basedOn w:val="a0"/>
    <w:uiPriority w:val="20"/>
    <w:qFormat/>
    <w:rsid w:val="00C56DF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7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ОПФР по Белгородской области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Ковалева</dc:creator>
  <cp:lastModifiedBy>Дворникова Марина Игоревна</cp:lastModifiedBy>
  <cp:revision>2</cp:revision>
  <cp:lastPrinted>2017-08-21T07:55:00Z</cp:lastPrinted>
  <dcterms:created xsi:type="dcterms:W3CDTF">2021-05-07T07:57:00Z</dcterms:created>
  <dcterms:modified xsi:type="dcterms:W3CDTF">2021-05-07T07:57:00Z</dcterms:modified>
</cp:coreProperties>
</file>