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53" w:rsidRDefault="00BB1753" w:rsidP="00BB1753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36"/>
          <w:szCs w:val="36"/>
        </w:rPr>
      </w:pP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36"/>
          <w:szCs w:val="36"/>
        </w:rPr>
      </w:pPr>
      <w:r w:rsidRPr="00672542">
        <w:rPr>
          <w:b/>
          <w:sz w:val="36"/>
          <w:szCs w:val="36"/>
        </w:rPr>
        <w:t>Цель – не допустить нарушений пенсионных прав жителей области!</w:t>
      </w:r>
    </w:p>
    <w:p w:rsid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28"/>
          <w:szCs w:val="28"/>
        </w:rPr>
      </w:pPr>
    </w:p>
    <w:p w:rsidR="00C540B4" w:rsidRPr="00672542" w:rsidRDefault="00C540B4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28"/>
          <w:szCs w:val="28"/>
        </w:rPr>
      </w:pPr>
    </w:p>
    <w:p w:rsidR="00F72C0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Уважаемые работодатели и жители </w:t>
      </w:r>
    </w:p>
    <w:p w:rsidR="00672542" w:rsidRPr="00672542" w:rsidRDefault="00F72C02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города Шебекино и </w:t>
      </w:r>
      <w:proofErr w:type="spellStart"/>
      <w:r>
        <w:rPr>
          <w:color w:val="212121"/>
          <w:sz w:val="32"/>
          <w:szCs w:val="32"/>
        </w:rPr>
        <w:t>Шебекинского</w:t>
      </w:r>
      <w:proofErr w:type="spellEnd"/>
      <w:r>
        <w:rPr>
          <w:color w:val="212121"/>
          <w:sz w:val="32"/>
          <w:szCs w:val="32"/>
        </w:rPr>
        <w:t xml:space="preserve"> района</w:t>
      </w:r>
      <w:r w:rsidR="00672542" w:rsidRPr="00672542">
        <w:rPr>
          <w:color w:val="212121"/>
          <w:sz w:val="32"/>
          <w:szCs w:val="32"/>
        </w:rPr>
        <w:t>!!!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32"/>
          <w:szCs w:val="32"/>
        </w:rPr>
      </w:pPr>
    </w:p>
    <w:p w:rsidR="00672542" w:rsidRPr="00672542" w:rsidRDefault="00F72C0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Управлением</w:t>
      </w:r>
      <w:r w:rsidR="00672542" w:rsidRPr="00672542">
        <w:rPr>
          <w:color w:val="212121"/>
          <w:sz w:val="32"/>
          <w:szCs w:val="32"/>
        </w:rPr>
        <w:t xml:space="preserve"> ПФР </w:t>
      </w:r>
      <w:r>
        <w:rPr>
          <w:color w:val="212121"/>
          <w:sz w:val="32"/>
          <w:szCs w:val="32"/>
        </w:rPr>
        <w:t xml:space="preserve">в </w:t>
      </w:r>
      <w:proofErr w:type="gramStart"/>
      <w:r>
        <w:rPr>
          <w:color w:val="212121"/>
          <w:sz w:val="32"/>
          <w:szCs w:val="32"/>
        </w:rPr>
        <w:t>г</w:t>
      </w:r>
      <w:proofErr w:type="gramEnd"/>
      <w:r>
        <w:rPr>
          <w:color w:val="212121"/>
          <w:sz w:val="32"/>
          <w:szCs w:val="32"/>
        </w:rPr>
        <w:t xml:space="preserve">. Шебекино Белгородской области (межрайонное) </w:t>
      </w:r>
      <w:r w:rsidR="00672542" w:rsidRPr="00672542">
        <w:rPr>
          <w:color w:val="212121"/>
          <w:sz w:val="32"/>
          <w:szCs w:val="32"/>
        </w:rPr>
        <w:t xml:space="preserve">проводится большая работа по повышению уровня пенсионного обеспечения жителей нашей области. 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>Первым шагом для правильного учёта пенсионных прав граждан является своевременное представление работодателями достоверных сведений персонифицированного учета (отчетность по формам СЗВ-М, СЗВ-СТАЖ,  СЗВ-ТД).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243DD">
        <w:rPr>
          <w:sz w:val="28"/>
          <w:szCs w:val="28"/>
        </w:rPr>
        <w:t>Бол</w:t>
      </w:r>
      <w:r w:rsidR="00F72C02" w:rsidRPr="006243DD">
        <w:rPr>
          <w:sz w:val="28"/>
          <w:szCs w:val="28"/>
        </w:rPr>
        <w:t xml:space="preserve">ьшинство </w:t>
      </w:r>
      <w:r w:rsidRPr="006243DD">
        <w:rPr>
          <w:sz w:val="28"/>
          <w:szCs w:val="28"/>
        </w:rPr>
        <w:t>работодателей наше</w:t>
      </w:r>
      <w:r w:rsidR="00F72C02" w:rsidRPr="006243DD">
        <w:rPr>
          <w:sz w:val="28"/>
          <w:szCs w:val="28"/>
        </w:rPr>
        <w:t>го района</w:t>
      </w:r>
      <w:r w:rsidRPr="006243DD">
        <w:rPr>
          <w:sz w:val="28"/>
          <w:szCs w:val="28"/>
        </w:rPr>
        <w:t xml:space="preserve">, в том </w:t>
      </w:r>
      <w:proofErr w:type="gramStart"/>
      <w:r w:rsidRPr="006243DD">
        <w:rPr>
          <w:sz w:val="28"/>
          <w:szCs w:val="28"/>
        </w:rPr>
        <w:t>числе</w:t>
      </w:r>
      <w:proofErr w:type="gramEnd"/>
      <w:r w:rsidRPr="006243DD">
        <w:rPr>
          <w:sz w:val="28"/>
          <w:szCs w:val="28"/>
        </w:rPr>
        <w:t xml:space="preserve"> такие как </w:t>
      </w:r>
      <w:r w:rsidR="006243DD" w:rsidRPr="006243DD">
        <w:rPr>
          <w:sz w:val="28"/>
          <w:szCs w:val="28"/>
        </w:rPr>
        <w:t>ЗАО «ЗАВОД ПРЕМИКСОВ № 1»</w:t>
      </w:r>
      <w:r w:rsidRPr="006243DD">
        <w:rPr>
          <w:sz w:val="28"/>
          <w:szCs w:val="28"/>
        </w:rPr>
        <w:t xml:space="preserve">, </w:t>
      </w:r>
      <w:r w:rsidR="006243DD" w:rsidRPr="006243DD">
        <w:rPr>
          <w:sz w:val="28"/>
          <w:szCs w:val="28"/>
        </w:rPr>
        <w:t>ОГБУЗ «ШЕБЕКИНСКАЯ ЦРБ»</w:t>
      </w:r>
      <w:r w:rsidR="006243DD">
        <w:rPr>
          <w:sz w:val="28"/>
          <w:szCs w:val="28"/>
        </w:rPr>
        <w:t>,</w:t>
      </w:r>
      <w:r w:rsidR="006243DD" w:rsidRPr="006243DD">
        <w:rPr>
          <w:sz w:val="28"/>
          <w:szCs w:val="28"/>
        </w:rPr>
        <w:t xml:space="preserve"> </w:t>
      </w:r>
      <w:r w:rsidR="006243DD">
        <w:t xml:space="preserve">ФИЛИАЛ ООО «ГОФРОТАРА»- ШЕБЕКИНО» </w:t>
      </w:r>
      <w:r w:rsidRPr="006243DD">
        <w:rPr>
          <w:sz w:val="28"/>
          <w:szCs w:val="28"/>
        </w:rPr>
        <w:t xml:space="preserve">и </w:t>
      </w:r>
      <w:r w:rsidR="006243DD">
        <w:rPr>
          <w:sz w:val="28"/>
          <w:szCs w:val="28"/>
        </w:rPr>
        <w:t xml:space="preserve">очень многие </w:t>
      </w:r>
      <w:r w:rsidRPr="006243DD">
        <w:rPr>
          <w:sz w:val="28"/>
          <w:szCs w:val="28"/>
        </w:rPr>
        <w:t>другие</w:t>
      </w:r>
      <w:r w:rsidRPr="00672542">
        <w:rPr>
          <w:sz w:val="32"/>
          <w:szCs w:val="32"/>
        </w:rPr>
        <w:t xml:space="preserve"> ответственно относятся к своим обязанностям и не допускают нарушений пенсионных прав своих сотрудников, своевременно и в полном объеме представляя необходимые сведения в Пенсионный Фонд РФ.</w:t>
      </w:r>
      <w:r w:rsidRPr="00672542">
        <w:rPr>
          <w:color w:val="212121"/>
          <w:sz w:val="32"/>
          <w:szCs w:val="32"/>
        </w:rPr>
        <w:t xml:space="preserve"> 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К сожалению, не все страхователи своевременно, качественно и в полном объеме представляют предусмотренную законодательством отчетность. 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В первом квартале 2021 года </w:t>
      </w:r>
      <w:r w:rsidR="003D4113">
        <w:rPr>
          <w:color w:val="212121"/>
          <w:sz w:val="32"/>
          <w:szCs w:val="32"/>
        </w:rPr>
        <w:t xml:space="preserve">Управлением </w:t>
      </w:r>
      <w:r w:rsidR="003D4113" w:rsidRPr="00672542">
        <w:rPr>
          <w:color w:val="212121"/>
          <w:sz w:val="32"/>
          <w:szCs w:val="32"/>
        </w:rPr>
        <w:t xml:space="preserve">ПФР </w:t>
      </w:r>
      <w:r w:rsidR="003D4113">
        <w:rPr>
          <w:color w:val="212121"/>
          <w:sz w:val="32"/>
          <w:szCs w:val="32"/>
        </w:rPr>
        <w:t xml:space="preserve">в </w:t>
      </w:r>
      <w:proofErr w:type="gramStart"/>
      <w:r w:rsidR="003D4113">
        <w:rPr>
          <w:color w:val="212121"/>
          <w:sz w:val="32"/>
          <w:szCs w:val="32"/>
        </w:rPr>
        <w:t>г</w:t>
      </w:r>
      <w:proofErr w:type="gramEnd"/>
      <w:r w:rsidR="003D4113">
        <w:rPr>
          <w:color w:val="212121"/>
          <w:sz w:val="32"/>
          <w:szCs w:val="32"/>
        </w:rPr>
        <w:t>. Шебекино Белгородской области (межрайонное)</w:t>
      </w:r>
      <w:r w:rsidRPr="00672542">
        <w:rPr>
          <w:color w:val="212121"/>
          <w:sz w:val="32"/>
          <w:szCs w:val="32"/>
        </w:rPr>
        <w:t xml:space="preserve"> применено более </w:t>
      </w:r>
      <w:r w:rsidR="003D4113">
        <w:rPr>
          <w:color w:val="212121"/>
          <w:sz w:val="32"/>
          <w:szCs w:val="32"/>
        </w:rPr>
        <w:t>49</w:t>
      </w:r>
      <w:r w:rsidRPr="00672542">
        <w:rPr>
          <w:color w:val="212121"/>
          <w:sz w:val="32"/>
          <w:szCs w:val="32"/>
        </w:rPr>
        <w:t xml:space="preserve"> штрафов за нарушение закона от 01.04.1996 № 27-ФЗ «Об индивидуальном (персонифицированном) учёте в системе обязательного пенсионного страхования»</w:t>
      </w:r>
      <w:r w:rsidR="003D4113">
        <w:rPr>
          <w:color w:val="212121"/>
          <w:sz w:val="32"/>
          <w:szCs w:val="32"/>
        </w:rPr>
        <w:t xml:space="preserve"> на общую сумму 0,1 млн. рублей</w:t>
      </w:r>
      <w:r w:rsidRPr="00672542">
        <w:rPr>
          <w:color w:val="212121"/>
          <w:sz w:val="32"/>
          <w:szCs w:val="32"/>
        </w:rPr>
        <w:t xml:space="preserve">. 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>Особую обеспокоенность вызывают работодатели, систематически нарушающие сроки и порядок представления достоверных сведений персонифицированного учета.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Добросовестная работа бухгалтерских и кадровых служб организаций, отвечающих за представление сведений персонифицированного учета, позволит избежать негативных последствий: </w:t>
      </w:r>
    </w:p>
    <w:p w:rsidR="00672542" w:rsidRPr="00672542" w:rsidRDefault="003D4113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- </w:t>
      </w:r>
      <w:r w:rsidR="00672542" w:rsidRPr="00672542">
        <w:rPr>
          <w:color w:val="212121"/>
          <w:sz w:val="32"/>
          <w:szCs w:val="32"/>
        </w:rPr>
        <w:t xml:space="preserve">обеспечить своевременную индексацию пенсий пенсионерам, </w:t>
      </w:r>
    </w:p>
    <w:p w:rsidR="00672542" w:rsidRPr="00672542" w:rsidRDefault="003D4113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- </w:t>
      </w:r>
      <w:r w:rsidR="00672542" w:rsidRPr="00672542">
        <w:rPr>
          <w:color w:val="212121"/>
          <w:sz w:val="32"/>
          <w:szCs w:val="32"/>
        </w:rPr>
        <w:t xml:space="preserve">учесть в полном объеме пенсионные права сотрудников, </w:t>
      </w:r>
    </w:p>
    <w:p w:rsidR="00672542" w:rsidRPr="00672542" w:rsidRDefault="003D4113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lastRenderedPageBreak/>
        <w:t xml:space="preserve">- </w:t>
      </w:r>
      <w:r w:rsidR="00672542" w:rsidRPr="00672542">
        <w:rPr>
          <w:color w:val="212121"/>
          <w:sz w:val="32"/>
          <w:szCs w:val="32"/>
        </w:rPr>
        <w:t>избежать дополнительн</w:t>
      </w:r>
      <w:r>
        <w:rPr>
          <w:color w:val="212121"/>
          <w:sz w:val="32"/>
          <w:szCs w:val="32"/>
        </w:rPr>
        <w:t>ых</w:t>
      </w:r>
      <w:r w:rsidR="00672542" w:rsidRPr="00672542">
        <w:rPr>
          <w:color w:val="212121"/>
          <w:sz w:val="32"/>
          <w:szCs w:val="32"/>
        </w:rPr>
        <w:t xml:space="preserve"> расход</w:t>
      </w:r>
      <w:r>
        <w:rPr>
          <w:color w:val="212121"/>
          <w:sz w:val="32"/>
          <w:szCs w:val="32"/>
        </w:rPr>
        <w:t>ов</w:t>
      </w:r>
      <w:r w:rsidR="00672542" w:rsidRPr="00672542">
        <w:rPr>
          <w:color w:val="212121"/>
          <w:sz w:val="32"/>
          <w:szCs w:val="32"/>
        </w:rPr>
        <w:t xml:space="preserve"> на оплату штрафных санкций, обращений и жалоб, связанных с несогласием по применению санкций, </w:t>
      </w:r>
    </w:p>
    <w:p w:rsidR="00672542" w:rsidRPr="00672542" w:rsidRDefault="003D4113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- </w:t>
      </w:r>
      <w:r w:rsidR="00672542" w:rsidRPr="00672542">
        <w:rPr>
          <w:color w:val="212121"/>
          <w:sz w:val="32"/>
          <w:szCs w:val="32"/>
        </w:rPr>
        <w:t>привлечени</w:t>
      </w:r>
      <w:r>
        <w:rPr>
          <w:color w:val="212121"/>
          <w:sz w:val="32"/>
          <w:szCs w:val="32"/>
        </w:rPr>
        <w:t>е</w:t>
      </w:r>
      <w:r w:rsidR="00672542" w:rsidRPr="00672542">
        <w:rPr>
          <w:color w:val="212121"/>
          <w:sz w:val="32"/>
          <w:szCs w:val="32"/>
        </w:rPr>
        <w:t xml:space="preserve"> к административной ответственности должностного лица</w:t>
      </w:r>
      <w:bookmarkStart w:id="0" w:name="_GoBack"/>
      <w:bookmarkEnd w:id="0"/>
      <w:r w:rsidR="00672542" w:rsidRPr="00672542">
        <w:rPr>
          <w:color w:val="212121"/>
          <w:sz w:val="32"/>
          <w:szCs w:val="32"/>
        </w:rPr>
        <w:t>.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12121"/>
          <w:sz w:val="32"/>
          <w:szCs w:val="32"/>
        </w:rPr>
      </w:pPr>
      <w:r w:rsidRPr="00672542">
        <w:rPr>
          <w:b/>
          <w:color w:val="212121"/>
          <w:sz w:val="32"/>
          <w:szCs w:val="32"/>
        </w:rPr>
        <w:t xml:space="preserve">Еще раз хотелось бы обратить внимание – задача Пенсионного фонда РФ не привлечение к ответственности и наказание, а недопущение нарушений! 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>Работодатели!!! Призываем Вас совместными усилиями обеспечить своевременный учет пенсионных прав жителей наш</w:t>
      </w:r>
      <w:r w:rsidR="003D4113">
        <w:rPr>
          <w:color w:val="212121"/>
          <w:sz w:val="32"/>
          <w:szCs w:val="32"/>
        </w:rPr>
        <w:t>его района</w:t>
      </w:r>
      <w:r w:rsidRPr="00672542">
        <w:rPr>
          <w:color w:val="212121"/>
          <w:sz w:val="32"/>
          <w:szCs w:val="32"/>
        </w:rPr>
        <w:t xml:space="preserve"> и выплату пенсий с учетом индексации!</w:t>
      </w:r>
    </w:p>
    <w:p w:rsidR="00672542" w:rsidRPr="00672542" w:rsidRDefault="00672542" w:rsidP="0067254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Со всеми изменениями законодательства и правилами представления отчетности можно ознакомиться на официальном сайте ПФР </w:t>
      </w:r>
      <w:hyperlink r:id="rId6" w:history="1">
        <w:r w:rsidRPr="00672542">
          <w:rPr>
            <w:color w:val="212121"/>
            <w:sz w:val="32"/>
            <w:szCs w:val="32"/>
          </w:rPr>
          <w:t>pfr.gov.ru</w:t>
        </w:r>
      </w:hyperlink>
      <w:r w:rsidRPr="00672542">
        <w:rPr>
          <w:color w:val="212121"/>
          <w:sz w:val="32"/>
          <w:szCs w:val="32"/>
        </w:rPr>
        <w:t xml:space="preserve"> в разделе «Страхователям», а также по телефону горячей линии ОПФР по Белгородской области 8 (4722) 30-69-67, 8 (800) 600-03-41.</w:t>
      </w:r>
    </w:p>
    <w:p w:rsidR="004C3B4B" w:rsidRDefault="004C3B4B"/>
    <w:sectPr w:rsidR="004C3B4B" w:rsidSect="00672542"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DD" w:rsidRDefault="006243DD" w:rsidP="00672542">
      <w:pPr>
        <w:spacing w:after="0" w:line="240" w:lineRule="auto"/>
      </w:pPr>
      <w:r>
        <w:separator/>
      </w:r>
    </w:p>
  </w:endnote>
  <w:endnote w:type="continuationSeparator" w:id="0">
    <w:p w:rsidR="006243DD" w:rsidRDefault="006243DD" w:rsidP="0067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DD" w:rsidRDefault="006243DD" w:rsidP="00672542">
      <w:pPr>
        <w:spacing w:after="0" w:line="240" w:lineRule="auto"/>
      </w:pPr>
      <w:r>
        <w:separator/>
      </w:r>
    </w:p>
  </w:footnote>
  <w:footnote w:type="continuationSeparator" w:id="0">
    <w:p w:rsidR="006243DD" w:rsidRDefault="006243DD" w:rsidP="00672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542"/>
    <w:rsid w:val="00185093"/>
    <w:rsid w:val="003D4113"/>
    <w:rsid w:val="004C3B4B"/>
    <w:rsid w:val="006243DD"/>
    <w:rsid w:val="00645B5A"/>
    <w:rsid w:val="00672542"/>
    <w:rsid w:val="0095584C"/>
    <w:rsid w:val="00B04429"/>
    <w:rsid w:val="00BB1753"/>
    <w:rsid w:val="00C540B4"/>
    <w:rsid w:val="00E467D6"/>
    <w:rsid w:val="00F22E45"/>
    <w:rsid w:val="00F7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542"/>
  </w:style>
  <w:style w:type="paragraph" w:styleId="a5">
    <w:name w:val="Normal (Web)"/>
    <w:basedOn w:val="a"/>
    <w:uiPriority w:val="99"/>
    <w:unhideWhenUsed/>
    <w:rsid w:val="006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542"/>
  </w:style>
  <w:style w:type="paragraph" w:styleId="a5">
    <w:name w:val="Normal (Web)"/>
    <w:basedOn w:val="a"/>
    <w:uiPriority w:val="99"/>
    <w:unhideWhenUsed/>
    <w:rsid w:val="006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Тутаев Олег Александрович</dc:creator>
  <cp:lastModifiedBy>041004-1001</cp:lastModifiedBy>
  <cp:revision>2</cp:revision>
  <cp:lastPrinted>2021-05-04T11:15:00Z</cp:lastPrinted>
  <dcterms:created xsi:type="dcterms:W3CDTF">2021-05-06T06:15:00Z</dcterms:created>
  <dcterms:modified xsi:type="dcterms:W3CDTF">2021-05-06T06:15:00Z</dcterms:modified>
</cp:coreProperties>
</file>