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DB" w:rsidRDefault="00AE39DB" w:rsidP="00AE39DB">
      <w:pPr>
        <w:pStyle w:val="a4"/>
        <w:jc w:val="both"/>
        <w:rPr>
          <w:rFonts w:ascii="Open Sans" w:hAnsi="Open Sans" w:cs="Open Sans"/>
          <w:color w:val="212121"/>
        </w:rPr>
      </w:pPr>
      <w:r>
        <w:rPr>
          <w:rStyle w:val="a3"/>
          <w:rFonts w:ascii="Open Sans" w:hAnsi="Open Sans" w:cs="Open Sans"/>
          <w:i/>
          <w:iCs/>
          <w:color w:val="212121"/>
        </w:rPr>
        <w:t xml:space="preserve">            Условия назначения доплаты к пенсии за почтенный возраст.</w:t>
      </w:r>
      <w:r>
        <w:rPr>
          <w:rStyle w:val="a5"/>
          <w:rFonts w:ascii="Open Sans" w:hAnsi="Open Sans" w:cs="Open Sans"/>
          <w:color w:val="212121"/>
        </w:rPr>
        <w:t xml:space="preserve"> </w:t>
      </w:r>
    </w:p>
    <w:p w:rsidR="00AE39DB" w:rsidRDefault="00AE39DB" w:rsidP="00AE39DB">
      <w:pPr>
        <w:pStyle w:val="a4"/>
        <w:jc w:val="both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Пенсионеры, которым исполнилось 80 лет, имеют право на повышенную фиксированную выплату к страховой пенсии по старости. </w:t>
      </w:r>
      <w:r>
        <w:rPr>
          <w:rFonts w:ascii="Open Sans" w:hAnsi="Open Sans" w:cs="Open Sans"/>
          <w:color w:val="212121"/>
        </w:rPr>
        <w:br/>
        <w:t xml:space="preserve">С 1 января 2021 года фиксированная выплата составила  6044 рублей 48 копеек. Таким образом, </w:t>
      </w:r>
      <w:r>
        <w:rPr>
          <w:rStyle w:val="a3"/>
          <w:rFonts w:ascii="Open Sans" w:hAnsi="Open Sans" w:cs="Open Sans"/>
          <w:color w:val="212121"/>
        </w:rPr>
        <w:t>размер фиксированной выплаты для пенсионеров, достигших 80-летия</w:t>
      </w:r>
      <w:r>
        <w:rPr>
          <w:rFonts w:ascii="Open Sans" w:hAnsi="Open Sans" w:cs="Open Sans"/>
          <w:color w:val="212121"/>
        </w:rPr>
        <w:t xml:space="preserve">,  </w:t>
      </w:r>
      <w:r>
        <w:rPr>
          <w:rStyle w:val="a3"/>
          <w:rFonts w:ascii="Open Sans" w:hAnsi="Open Sans" w:cs="Open Sans"/>
          <w:color w:val="212121"/>
        </w:rPr>
        <w:t>составляет 12088 рублей 96 копеек.</w:t>
      </w:r>
      <w:r>
        <w:rPr>
          <w:rFonts w:ascii="Open Sans" w:hAnsi="Open Sans" w:cs="Open Sans"/>
          <w:color w:val="212121"/>
        </w:rPr>
        <w:t xml:space="preserve"> </w:t>
      </w:r>
    </w:p>
    <w:p w:rsidR="00AE39DB" w:rsidRDefault="00AE39DB" w:rsidP="00AE39DB">
      <w:pPr>
        <w:pStyle w:val="a4"/>
        <w:jc w:val="both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Рассчитывать на увеличение пенсии может не каждый 80-летний пенсионер, а лишь тот, кому выплачивается страховая пенсия по старости. Граждане, достигшие возраста 80 лет и </w:t>
      </w:r>
      <w:r>
        <w:rPr>
          <w:rStyle w:val="a3"/>
          <w:rFonts w:ascii="Open Sans" w:hAnsi="Open Sans" w:cs="Open Sans"/>
          <w:color w:val="212121"/>
        </w:rPr>
        <w:t>получающие социальную пенсию, претендовать на доплату не вправе.</w:t>
      </w:r>
      <w:r>
        <w:rPr>
          <w:rFonts w:ascii="Open Sans" w:hAnsi="Open Sans" w:cs="Open Sans"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br/>
        <w:t xml:space="preserve">При достижении 80 лет </w:t>
      </w:r>
      <w:r>
        <w:rPr>
          <w:rStyle w:val="a3"/>
          <w:rFonts w:ascii="Open Sans" w:hAnsi="Open Sans" w:cs="Open Sans"/>
          <w:color w:val="212121"/>
        </w:rPr>
        <w:t>фиксированная</w:t>
      </w:r>
      <w:r>
        <w:rPr>
          <w:rFonts w:ascii="Open Sans" w:hAnsi="Open Sans" w:cs="Open Sans"/>
          <w:color w:val="212121"/>
        </w:rPr>
        <w:t xml:space="preserve"> </w:t>
      </w:r>
      <w:r>
        <w:rPr>
          <w:rStyle w:val="a3"/>
          <w:rFonts w:ascii="Open Sans" w:hAnsi="Open Sans" w:cs="Open Sans"/>
          <w:color w:val="212121"/>
        </w:rPr>
        <w:t>выплата не удваивается у пенсионеров, которые являются инвалидами I группы</w:t>
      </w:r>
      <w:r>
        <w:rPr>
          <w:rFonts w:ascii="Open Sans" w:hAnsi="Open Sans" w:cs="Open Sans"/>
          <w:color w:val="212121"/>
        </w:rPr>
        <w:t xml:space="preserve">, так как они уже получают фиксированную выплату в двойном размере независимо от возраста. </w:t>
      </w:r>
      <w:r>
        <w:rPr>
          <w:rFonts w:ascii="Open Sans" w:hAnsi="Open Sans" w:cs="Open Sans"/>
          <w:color w:val="212121"/>
        </w:rPr>
        <w:br/>
        <w:t xml:space="preserve">Кроме того, такая </w:t>
      </w:r>
      <w:r>
        <w:rPr>
          <w:rStyle w:val="a3"/>
          <w:rFonts w:ascii="Open Sans" w:hAnsi="Open Sans" w:cs="Open Sans"/>
          <w:color w:val="212121"/>
        </w:rPr>
        <w:t>надбавка не положена, если 80-летний пенсионер получает пенсию по потере кормильца.</w:t>
      </w:r>
      <w:r>
        <w:rPr>
          <w:rFonts w:ascii="Open Sans" w:hAnsi="Open Sans" w:cs="Open Sans"/>
          <w:color w:val="212121"/>
        </w:rPr>
        <w:t xml:space="preserve"> Однако он имеет возможность переоформить вид пенсионного обеспечения и перейти на страховую пенсию по старости, если она после перерасчета будет выше. </w:t>
      </w:r>
    </w:p>
    <w:p w:rsidR="00AE39DB" w:rsidRDefault="00AE39DB" w:rsidP="00AE39DB">
      <w:pPr>
        <w:pStyle w:val="a4"/>
        <w:jc w:val="both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Никаких заявлений подавать в ПФР пенсионеру не нужно. Прибавка в месяц исполнения 80 лет назначается автоматически </w:t>
      </w:r>
      <w:proofErr w:type="gramStart"/>
      <w:r>
        <w:rPr>
          <w:rFonts w:ascii="Open Sans" w:hAnsi="Open Sans" w:cs="Open Sans"/>
          <w:color w:val="212121"/>
        </w:rPr>
        <w:t>с даты рождения</w:t>
      </w:r>
      <w:proofErr w:type="gramEnd"/>
      <w:r>
        <w:rPr>
          <w:rFonts w:ascii="Open Sans" w:hAnsi="Open Sans" w:cs="Open Sans"/>
          <w:color w:val="212121"/>
        </w:rPr>
        <w:t xml:space="preserve">, а выплачивается со следующего месяца. </w:t>
      </w:r>
    </w:p>
    <w:p w:rsidR="00CF28C9" w:rsidRDefault="00CF28C9"/>
    <w:sectPr w:rsidR="00CF28C9" w:rsidSect="00CF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39DB"/>
    <w:rsid w:val="00AE39DB"/>
    <w:rsid w:val="00CF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9DB"/>
    <w:rPr>
      <w:b/>
      <w:bCs/>
    </w:rPr>
  </w:style>
  <w:style w:type="paragraph" w:styleId="a4">
    <w:name w:val="Normal (Web)"/>
    <w:basedOn w:val="a"/>
    <w:uiPriority w:val="99"/>
    <w:semiHidden/>
    <w:unhideWhenUsed/>
    <w:rsid w:val="00AE39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E39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4704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24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Шибаева Татьяна Ивановна</dc:creator>
  <cp:keywords/>
  <dc:description/>
  <cp:lastModifiedBy>Шибаева Татьяна Ивановна</cp:lastModifiedBy>
  <cp:revision>2</cp:revision>
  <dcterms:created xsi:type="dcterms:W3CDTF">2021-04-23T15:38:00Z</dcterms:created>
  <dcterms:modified xsi:type="dcterms:W3CDTF">2021-04-23T15:43:00Z</dcterms:modified>
</cp:coreProperties>
</file>